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7E1" w:rsidRPr="003377E1" w:rsidRDefault="003377E1" w:rsidP="003377E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377E1">
        <w:rPr>
          <w:rFonts w:ascii="Calibri" w:eastAsia="Times New Roman" w:hAnsi="Calibri" w:cs="Segoe UI"/>
          <w:color w:val="FF0000"/>
          <w:lang w:eastAsia="pl-PL"/>
        </w:rPr>
        <w:t>Przedmiot</w:t>
      </w:r>
      <w:r w:rsidRPr="003377E1">
        <w:rPr>
          <w:rFonts w:ascii="Calibri" w:eastAsia="Times New Roman" w:hAnsi="Calibri" w:cs="Segoe UI"/>
          <w:lang w:eastAsia="pl-PL"/>
        </w:rPr>
        <w:t>: PLASTYKA Marek Żak / zasady oceniania / organizacja lekcji plastyki w roku szkolnym 2022/23 </w:t>
      </w:r>
    </w:p>
    <w:p w:rsidR="003377E1" w:rsidRPr="003377E1" w:rsidRDefault="003377E1" w:rsidP="003377E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377E1">
        <w:rPr>
          <w:rFonts w:ascii="Calibri" w:eastAsia="Times New Roman" w:hAnsi="Calibri" w:cs="Segoe UI"/>
          <w:color w:val="FF0000"/>
          <w:lang w:eastAsia="pl-PL"/>
        </w:rPr>
        <w:t>Cele lekcji</w:t>
      </w:r>
      <w:r w:rsidRPr="003377E1">
        <w:rPr>
          <w:rFonts w:ascii="Calibri" w:eastAsia="Times New Roman" w:hAnsi="Calibri" w:cs="Segoe UI"/>
          <w:lang w:eastAsia="pl-PL"/>
        </w:rPr>
        <w:t xml:space="preserve">: Zapoznanie z programem nauczania, wyjaśnienie celu lekcji plastyki, ich potrzeby realizacji w procesie dydaktycznym, zapoznanie z </w:t>
      </w:r>
      <w:proofErr w:type="spellStart"/>
      <w:r w:rsidRPr="003377E1">
        <w:rPr>
          <w:rFonts w:ascii="Calibri" w:eastAsia="Times New Roman" w:hAnsi="Calibri" w:cs="Segoe UI"/>
          <w:lang w:eastAsia="pl-PL"/>
        </w:rPr>
        <w:t>istoria</w:t>
      </w:r>
      <w:proofErr w:type="spellEnd"/>
      <w:r w:rsidRPr="003377E1">
        <w:rPr>
          <w:rFonts w:ascii="Calibri" w:eastAsia="Times New Roman" w:hAnsi="Calibri" w:cs="Segoe UI"/>
          <w:lang w:eastAsia="pl-PL"/>
        </w:rPr>
        <w:t xml:space="preserve"> sztuki, przygotowanie do tworzenia i projektowania i komponowania pod katem kompozycji grafik, multimediów, zdjęć . </w:t>
      </w:r>
    </w:p>
    <w:p w:rsidR="003377E1" w:rsidRPr="003377E1" w:rsidRDefault="003377E1" w:rsidP="003377E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377E1">
        <w:rPr>
          <w:rFonts w:ascii="Calibri" w:eastAsia="Times New Roman" w:hAnsi="Calibri" w:cs="Segoe UI"/>
          <w:color w:val="FF0000"/>
          <w:lang w:eastAsia="pl-PL"/>
        </w:rPr>
        <w:t>Dodatkowe informacje</w:t>
      </w:r>
      <w:r w:rsidRPr="003377E1">
        <w:rPr>
          <w:rFonts w:ascii="Calibri" w:eastAsia="Times New Roman" w:hAnsi="Calibri" w:cs="Segoe UI"/>
          <w:lang w:eastAsia="pl-PL"/>
        </w:rPr>
        <w:t xml:space="preserve">: umieszczenie rozkładu materiału, podręcznik  bazowy, podręcznik nie jest </w:t>
      </w:r>
      <w:proofErr w:type="spellStart"/>
      <w:r w:rsidRPr="003377E1">
        <w:rPr>
          <w:rFonts w:ascii="Calibri" w:eastAsia="Times New Roman" w:hAnsi="Calibri" w:cs="Segoe UI"/>
          <w:lang w:eastAsia="pl-PL"/>
        </w:rPr>
        <w:t>obowiazkowy</w:t>
      </w:r>
      <w:proofErr w:type="spellEnd"/>
      <w:r w:rsidRPr="003377E1">
        <w:rPr>
          <w:rFonts w:ascii="Calibri" w:eastAsia="Times New Roman" w:hAnsi="Calibri" w:cs="Segoe UI"/>
          <w:lang w:eastAsia="pl-PL"/>
        </w:rPr>
        <w:t xml:space="preserve"> : </w:t>
      </w:r>
      <w:hyperlink r:id="rId5" w:tgtFrame="_blank" w:history="1">
        <w:r w:rsidRPr="003377E1">
          <w:rPr>
            <w:rFonts w:ascii="Calibri" w:eastAsia="Times New Roman" w:hAnsi="Calibri" w:cs="Segoe UI"/>
            <w:color w:val="0000FF"/>
            <w:u w:val="single"/>
            <w:lang w:eastAsia="pl-PL"/>
          </w:rPr>
          <w:t>http://flipbook.nowaera.pl/dokumenty/Flipbook/Plastyka-spotkania-ze-sztuka[PP][pr_2019]/</w:t>
        </w:r>
      </w:hyperlink>
      <w:r w:rsidRPr="003377E1">
        <w:rPr>
          <w:rFonts w:ascii="Calibri" w:eastAsia="Times New Roman" w:hAnsi="Calibri" w:cs="Segoe UI"/>
          <w:lang w:eastAsia="pl-PL"/>
        </w:rPr>
        <w:t> </w:t>
      </w:r>
    </w:p>
    <w:p w:rsidR="003377E1" w:rsidRPr="003377E1" w:rsidRDefault="003377E1" w:rsidP="003377E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377E1">
        <w:rPr>
          <w:rFonts w:ascii="Calibri" w:eastAsia="Times New Roman" w:hAnsi="Calibri" w:cs="Segoe UI"/>
          <w:lang w:eastAsia="pl-PL"/>
        </w:rPr>
        <w:t xml:space="preserve">Dodatkowe informacje i materiały do tematów: biblioteka szkoły, </w:t>
      </w:r>
      <w:proofErr w:type="spellStart"/>
      <w:r w:rsidRPr="003377E1">
        <w:rPr>
          <w:rFonts w:ascii="Calibri" w:eastAsia="Times New Roman" w:hAnsi="Calibri" w:cs="Segoe UI"/>
          <w:lang w:eastAsia="pl-PL"/>
        </w:rPr>
        <w:t>internet</w:t>
      </w:r>
      <w:proofErr w:type="spellEnd"/>
      <w:r w:rsidRPr="003377E1">
        <w:rPr>
          <w:rFonts w:ascii="Calibri" w:eastAsia="Times New Roman" w:hAnsi="Calibri" w:cs="Segoe UI"/>
          <w:lang w:eastAsia="pl-PL"/>
        </w:rPr>
        <w:t>, Książnica Szczecińska-pinakoteka, książki i podręczniki o sztuce, książki do fotografii, witryny muzeów, wycieczki muzealne </w:t>
      </w:r>
    </w:p>
    <w:p w:rsidR="003377E1" w:rsidRPr="003377E1" w:rsidRDefault="003377E1" w:rsidP="003377E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377E1">
        <w:rPr>
          <w:rFonts w:ascii="Segoe UI" w:eastAsia="Times New Roman" w:hAnsi="Segoe UI" w:cs="Segoe UI"/>
          <w:sz w:val="21"/>
          <w:szCs w:val="21"/>
          <w:lang w:eastAsia="pl-PL"/>
        </w:rPr>
        <w:t xml:space="preserve">1 – Organizacja </w:t>
      </w:r>
      <w:proofErr w:type="spellStart"/>
      <w:r w:rsidRPr="003377E1">
        <w:rPr>
          <w:rFonts w:ascii="Segoe UI" w:eastAsia="Times New Roman" w:hAnsi="Segoe UI" w:cs="Segoe UI"/>
          <w:sz w:val="21"/>
          <w:szCs w:val="21"/>
          <w:lang w:eastAsia="pl-PL"/>
        </w:rPr>
        <w:t>zajęc</w:t>
      </w:r>
      <w:proofErr w:type="spellEnd"/>
      <w:r w:rsidRPr="003377E1">
        <w:rPr>
          <w:rFonts w:ascii="Segoe UI" w:eastAsia="Times New Roman" w:hAnsi="Segoe UI" w:cs="Segoe UI"/>
          <w:sz w:val="21"/>
          <w:szCs w:val="21"/>
          <w:lang w:eastAsia="pl-PL"/>
        </w:rPr>
        <w:t>, / zasady oceniania </w:t>
      </w:r>
    </w:p>
    <w:p w:rsidR="003377E1" w:rsidRPr="003377E1" w:rsidRDefault="003377E1" w:rsidP="003377E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377E1">
        <w:rPr>
          <w:rFonts w:ascii="Segoe UI" w:eastAsia="Times New Roman" w:hAnsi="Segoe UI" w:cs="Segoe UI"/>
          <w:sz w:val="21"/>
          <w:szCs w:val="21"/>
          <w:lang w:eastAsia="pl-PL"/>
        </w:rPr>
        <w:t>DZIAŁ KOMPOZYCJA PLASTYCZNA </w:t>
      </w:r>
      <w:r w:rsidRPr="003377E1">
        <w:rPr>
          <w:rFonts w:ascii="Segoe UI" w:eastAsia="Times New Roman" w:hAnsi="Segoe UI" w:cs="Segoe UI"/>
          <w:sz w:val="21"/>
          <w:szCs w:val="21"/>
          <w:lang w:eastAsia="pl-PL"/>
        </w:rPr>
        <w:br/>
        <w:t>- Kompozycja symetryczna i asymetryczna, Kompozycja otwarta i zamknięta, Kompozycja statyczna i dynamiczna </w:t>
      </w:r>
      <w:r w:rsidRPr="003377E1">
        <w:rPr>
          <w:rFonts w:ascii="Segoe UI" w:eastAsia="Times New Roman" w:hAnsi="Segoe UI" w:cs="Segoe UI"/>
          <w:sz w:val="21"/>
          <w:szCs w:val="21"/>
          <w:lang w:eastAsia="pl-PL"/>
        </w:rPr>
        <w:br/>
        <w:t>DZIAŁ HISTORIA SZTUKI / PREHISTORIA </w:t>
      </w:r>
    </w:p>
    <w:p w:rsidR="003377E1" w:rsidRPr="003377E1" w:rsidRDefault="003377E1" w:rsidP="003377E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377E1">
        <w:rPr>
          <w:rFonts w:ascii="Segoe UI" w:eastAsia="Times New Roman" w:hAnsi="Segoe UI" w:cs="Segoe UI"/>
          <w:sz w:val="21"/>
          <w:szCs w:val="21"/>
          <w:lang w:eastAsia="pl-PL"/>
        </w:rPr>
        <w:t>– Paleolit, Neolit, Epoka Brązu i żelaza </w:t>
      </w:r>
      <w:r w:rsidRPr="003377E1">
        <w:rPr>
          <w:rFonts w:ascii="Segoe UI" w:eastAsia="Times New Roman" w:hAnsi="Segoe UI" w:cs="Segoe UI"/>
          <w:sz w:val="21"/>
          <w:szCs w:val="21"/>
          <w:lang w:eastAsia="pl-PL"/>
        </w:rPr>
        <w:br/>
        <w:t>dział : PERSPEKTYWA </w:t>
      </w:r>
      <w:r w:rsidRPr="003377E1">
        <w:rPr>
          <w:rFonts w:ascii="Segoe UI" w:eastAsia="Times New Roman" w:hAnsi="Segoe UI" w:cs="Segoe UI"/>
          <w:sz w:val="21"/>
          <w:szCs w:val="21"/>
          <w:lang w:eastAsia="pl-PL"/>
        </w:rPr>
        <w:br/>
        <w:t xml:space="preserve">- Rodzaje perspektyw, </w:t>
      </w:r>
      <w:proofErr w:type="spellStart"/>
      <w:r w:rsidRPr="003377E1">
        <w:rPr>
          <w:rFonts w:ascii="Segoe UI" w:eastAsia="Times New Roman" w:hAnsi="Segoe UI" w:cs="Segoe UI"/>
          <w:sz w:val="21"/>
          <w:szCs w:val="21"/>
          <w:lang w:eastAsia="pl-PL"/>
        </w:rPr>
        <w:t>Perpektywa</w:t>
      </w:r>
      <w:proofErr w:type="spellEnd"/>
      <w:r w:rsidRPr="003377E1">
        <w:rPr>
          <w:rFonts w:ascii="Segoe UI" w:eastAsia="Times New Roman" w:hAnsi="Segoe UI" w:cs="Segoe UI"/>
          <w:sz w:val="21"/>
          <w:szCs w:val="21"/>
          <w:lang w:eastAsia="pl-PL"/>
        </w:rPr>
        <w:t xml:space="preserve"> rzędowa, Perspektywa Linearna, Perspektywa światłocieniowa </w:t>
      </w:r>
    </w:p>
    <w:p w:rsidR="003377E1" w:rsidRPr="003377E1" w:rsidRDefault="003377E1" w:rsidP="003377E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377E1">
        <w:rPr>
          <w:rFonts w:ascii="Segoe UI" w:eastAsia="Times New Roman" w:hAnsi="Segoe UI" w:cs="Segoe UI"/>
          <w:sz w:val="21"/>
          <w:szCs w:val="21"/>
          <w:lang w:eastAsia="pl-PL"/>
        </w:rPr>
        <w:t>DZIAŁ HISTORIA SZTUKI / STAROZYTNOŚ </w:t>
      </w:r>
    </w:p>
    <w:p w:rsidR="003377E1" w:rsidRPr="003377E1" w:rsidRDefault="003377E1" w:rsidP="003377E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377E1">
        <w:rPr>
          <w:rFonts w:ascii="Segoe UI" w:eastAsia="Times New Roman" w:hAnsi="Segoe UI" w:cs="Segoe UI"/>
          <w:sz w:val="21"/>
          <w:szCs w:val="21"/>
          <w:lang w:eastAsia="pl-PL"/>
        </w:rPr>
        <w:t>-Sztuka starożytnego Egiptu, Sztuka starożytnej Grecji, Sztuka starożytnego Rzymu </w:t>
      </w:r>
      <w:r w:rsidRPr="003377E1">
        <w:rPr>
          <w:rFonts w:ascii="Segoe UI" w:eastAsia="Times New Roman" w:hAnsi="Segoe UI" w:cs="Segoe UI"/>
          <w:sz w:val="21"/>
          <w:szCs w:val="21"/>
          <w:lang w:eastAsia="pl-PL"/>
        </w:rPr>
        <w:br/>
        <w:t>dział : LITERNICTWO </w:t>
      </w:r>
      <w:r w:rsidRPr="003377E1">
        <w:rPr>
          <w:rFonts w:ascii="Segoe UI" w:eastAsia="Times New Roman" w:hAnsi="Segoe UI" w:cs="Segoe UI"/>
          <w:sz w:val="21"/>
          <w:szCs w:val="21"/>
          <w:lang w:eastAsia="pl-PL"/>
        </w:rPr>
        <w:br/>
        <w:t xml:space="preserve">– spacjowanie tekstu, budowa liter, zasady tworzenia kroju pisma, pisanie narzędziem ściętym, pisanie narzędziem okrągłym - pisanka, logotyp </w:t>
      </w:r>
      <w:proofErr w:type="spellStart"/>
      <w:r w:rsidRPr="003377E1">
        <w:rPr>
          <w:rFonts w:ascii="Segoe UI" w:eastAsia="Times New Roman" w:hAnsi="Segoe UI" w:cs="Segoe UI"/>
          <w:sz w:val="21"/>
          <w:szCs w:val="21"/>
          <w:lang w:eastAsia="pl-PL"/>
        </w:rPr>
        <w:t>literniczny</w:t>
      </w:r>
      <w:proofErr w:type="spellEnd"/>
      <w:r w:rsidRPr="003377E1">
        <w:rPr>
          <w:rFonts w:ascii="Segoe UI" w:eastAsia="Times New Roman" w:hAnsi="Segoe UI" w:cs="Segoe UI"/>
          <w:sz w:val="21"/>
          <w:szCs w:val="21"/>
          <w:lang w:eastAsia="pl-PL"/>
        </w:rPr>
        <w:t> </w:t>
      </w:r>
      <w:r w:rsidRPr="003377E1">
        <w:rPr>
          <w:rFonts w:ascii="Segoe UI" w:eastAsia="Times New Roman" w:hAnsi="Segoe UI" w:cs="Segoe UI"/>
          <w:sz w:val="21"/>
          <w:szCs w:val="21"/>
          <w:lang w:eastAsia="pl-PL"/>
        </w:rPr>
        <w:br/>
        <w:t>dział: HISTORIA SZTUKI  </w:t>
      </w:r>
      <w:r w:rsidRPr="003377E1">
        <w:rPr>
          <w:rFonts w:ascii="Segoe UI" w:eastAsia="Times New Roman" w:hAnsi="Segoe UI" w:cs="Segoe UI"/>
          <w:sz w:val="21"/>
          <w:szCs w:val="21"/>
          <w:lang w:eastAsia="pl-PL"/>
        </w:rPr>
        <w:br/>
        <w:t>– sztuka Starochrześcijańska i Bizantyjska, Sztuka Romańska, Sztuka Gotycka, sztuka Renesansu , Barok, sztuka XIX i XX w  </w:t>
      </w:r>
      <w:r w:rsidRPr="003377E1">
        <w:rPr>
          <w:rFonts w:ascii="Segoe UI" w:eastAsia="Times New Roman" w:hAnsi="Segoe UI" w:cs="Segoe UI"/>
          <w:sz w:val="21"/>
          <w:szCs w:val="21"/>
          <w:lang w:eastAsia="pl-PL"/>
        </w:rPr>
        <w:br/>
        <w:t>dział: - dodatkowe </w:t>
      </w:r>
      <w:r w:rsidRPr="003377E1">
        <w:rPr>
          <w:rFonts w:ascii="Segoe UI" w:eastAsia="Times New Roman" w:hAnsi="Segoe UI" w:cs="Segoe UI"/>
          <w:sz w:val="21"/>
          <w:szCs w:val="21"/>
          <w:lang w:eastAsia="pl-PL"/>
        </w:rPr>
        <w:br/>
        <w:t xml:space="preserve">– rzutowanie brył i przedmiotów, rysunek techniczny, kreowanie obrazem, </w:t>
      </w:r>
      <w:proofErr w:type="spellStart"/>
      <w:r w:rsidRPr="003377E1">
        <w:rPr>
          <w:rFonts w:ascii="Segoe UI" w:eastAsia="Times New Roman" w:hAnsi="Segoe UI" w:cs="Segoe UI"/>
          <w:sz w:val="21"/>
          <w:szCs w:val="21"/>
          <w:lang w:eastAsia="pl-PL"/>
        </w:rPr>
        <w:t>dżwiękiem</w:t>
      </w:r>
      <w:proofErr w:type="spellEnd"/>
      <w:r w:rsidRPr="003377E1">
        <w:rPr>
          <w:rFonts w:ascii="Segoe UI" w:eastAsia="Times New Roman" w:hAnsi="Segoe UI" w:cs="Segoe UI"/>
          <w:sz w:val="21"/>
          <w:szCs w:val="21"/>
          <w:lang w:eastAsia="pl-PL"/>
        </w:rPr>
        <w:t>, emocje  </w:t>
      </w:r>
    </w:p>
    <w:p w:rsidR="003377E1" w:rsidRPr="003377E1" w:rsidRDefault="003377E1" w:rsidP="003377E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377E1">
        <w:rPr>
          <w:rFonts w:ascii="Segoe UI" w:eastAsia="Times New Roman" w:hAnsi="Segoe UI" w:cs="Segoe UI"/>
          <w:sz w:val="21"/>
          <w:szCs w:val="21"/>
          <w:lang w:eastAsia="pl-PL"/>
        </w:rPr>
        <w:t> </w:t>
      </w:r>
    </w:p>
    <w:p w:rsidR="003377E1" w:rsidRPr="003377E1" w:rsidRDefault="003377E1" w:rsidP="003377E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377E1">
        <w:rPr>
          <w:rFonts w:ascii="Segoe UI" w:eastAsia="Times New Roman" w:hAnsi="Segoe UI" w:cs="Segoe UI"/>
          <w:sz w:val="21"/>
          <w:szCs w:val="21"/>
          <w:lang w:eastAsia="pl-PL"/>
        </w:rPr>
        <w:t>Oceny  będą wystawiane z następujących prac: </w:t>
      </w:r>
    </w:p>
    <w:p w:rsidR="003377E1" w:rsidRPr="003377E1" w:rsidRDefault="003377E1" w:rsidP="003377E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377E1">
        <w:rPr>
          <w:rFonts w:ascii="Segoe UI" w:eastAsia="Times New Roman" w:hAnsi="Segoe UI" w:cs="Segoe UI"/>
          <w:sz w:val="21"/>
          <w:szCs w:val="21"/>
          <w:lang w:eastAsia="pl-PL"/>
        </w:rPr>
        <w:t>Aktywność / indywidualne prace / wycieczki muzealne/ sprawdziany/zadania i prace na lekcji /zadania domowe /zadanie i prace nieobowiązkowe/testy / szkice, rysunki i projekty </w:t>
      </w:r>
    </w:p>
    <w:p w:rsidR="003377E1" w:rsidRPr="003377E1" w:rsidRDefault="003377E1" w:rsidP="003377E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377E1">
        <w:rPr>
          <w:rFonts w:ascii="Segoe UI" w:eastAsia="Times New Roman" w:hAnsi="Segoe UI" w:cs="Segoe UI"/>
          <w:sz w:val="21"/>
          <w:szCs w:val="21"/>
          <w:lang w:eastAsia="pl-PL"/>
        </w:rPr>
        <w:t>Ocena pracy może składać się z dwóch ocen: pomysł/kreatywność i wykonanie (staranność, poprawność, dokładność, estetyka wykonania) Oceny dodatkowe można uzyskać za wizyty w muzeach, wystawach oraz udział w wydarzeniach związanych z kultura i sztuką </w:t>
      </w:r>
    </w:p>
    <w:p w:rsidR="003377E1" w:rsidRPr="003377E1" w:rsidRDefault="003377E1" w:rsidP="003377E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377E1">
        <w:rPr>
          <w:rFonts w:ascii="Segoe UI" w:eastAsia="Times New Roman" w:hAnsi="Segoe UI" w:cs="Segoe UI"/>
          <w:sz w:val="21"/>
          <w:szCs w:val="21"/>
          <w:lang w:eastAsia="pl-PL"/>
        </w:rPr>
        <w:t> </w:t>
      </w:r>
    </w:p>
    <w:p w:rsidR="003377E1" w:rsidRPr="003377E1" w:rsidRDefault="003377E1" w:rsidP="003377E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377E1">
        <w:rPr>
          <w:rFonts w:ascii="Calibri" w:eastAsia="Times New Roman" w:hAnsi="Calibri" w:cs="Segoe UI"/>
          <w:b/>
          <w:bCs/>
          <w:sz w:val="20"/>
          <w:szCs w:val="20"/>
          <w:lang w:eastAsia="pl-PL"/>
        </w:rPr>
        <w:t>KRYTERIA OCENIANIA PRZEDMIOTOWEGO Z PLASTYKI 2022/2023 </w:t>
      </w:r>
      <w:r w:rsidRPr="003377E1">
        <w:rPr>
          <w:rFonts w:ascii="Calibri" w:eastAsia="Times New Roman" w:hAnsi="Calibri" w:cs="Segoe UI"/>
          <w:sz w:val="20"/>
          <w:szCs w:val="20"/>
          <w:lang w:eastAsia="pl-PL"/>
        </w:rPr>
        <w:t> </w:t>
      </w:r>
    </w:p>
    <w:p w:rsidR="003377E1" w:rsidRPr="003377E1" w:rsidRDefault="003377E1" w:rsidP="003377E1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Segoe UI"/>
          <w:lang w:eastAsia="pl-PL"/>
        </w:rPr>
      </w:pPr>
      <w:r w:rsidRPr="003377E1">
        <w:rPr>
          <w:rFonts w:ascii="Calibri" w:eastAsia="Times New Roman" w:hAnsi="Calibri" w:cs="Segoe UI"/>
          <w:lang w:eastAsia="pl-PL"/>
        </w:rPr>
        <w:t>Warunkiem klasyfikacji śródrocznej i końcowo rocznej jest uczestnictwo w co najmniej 50% zajęć. </w:t>
      </w:r>
    </w:p>
    <w:p w:rsidR="003377E1" w:rsidRPr="003377E1" w:rsidRDefault="003377E1" w:rsidP="003377E1">
      <w:pPr>
        <w:numPr>
          <w:ilvl w:val="0"/>
          <w:numId w:val="2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Segoe UI"/>
          <w:lang w:eastAsia="pl-PL"/>
        </w:rPr>
      </w:pPr>
      <w:r w:rsidRPr="003377E1">
        <w:rPr>
          <w:rFonts w:ascii="Calibri" w:eastAsia="Times New Roman" w:hAnsi="Calibri" w:cs="Segoe UI"/>
          <w:lang w:eastAsia="pl-PL"/>
        </w:rPr>
        <w:t> Oceny śródroczne i końcowo roczne ustalane są w skali 1-6 według poniższej tabeli.  </w:t>
      </w:r>
    </w:p>
    <w:p w:rsidR="003377E1" w:rsidRPr="003377E1" w:rsidRDefault="003377E1" w:rsidP="003377E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377E1">
        <w:rPr>
          <w:rFonts w:ascii="Times New Roman" w:eastAsia="Times New Roman" w:hAnsi="Times New Roman" w:cs="Times New Roman"/>
          <w:lang w:eastAsia="pl-PL"/>
        </w:rPr>
        <w:t>       Zakres średniej ważonej wyrażony w procentach Ocena śródroczna/ roczna/końcowa  </w:t>
      </w:r>
    </w:p>
    <w:tbl>
      <w:tblPr>
        <w:tblW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7"/>
        <w:gridCol w:w="1637"/>
        <w:gridCol w:w="1549"/>
        <w:gridCol w:w="1359"/>
        <w:gridCol w:w="1366"/>
        <w:gridCol w:w="1438"/>
      </w:tblGrid>
      <w:tr w:rsidR="003377E1" w:rsidRPr="003377E1" w:rsidTr="003377E1">
        <w:trPr>
          <w:trHeight w:val="300"/>
        </w:trPr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377E1" w:rsidRPr="003377E1" w:rsidRDefault="003377E1" w:rsidP="00337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7E1">
              <w:rPr>
                <w:rFonts w:ascii="Times New Roman" w:eastAsia="Times New Roman" w:hAnsi="Times New Roman" w:cs="Times New Roman"/>
                <w:lang w:eastAsia="pl-PL"/>
              </w:rPr>
              <w:t>Niedostateczny 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377E1" w:rsidRPr="003377E1" w:rsidRDefault="003377E1" w:rsidP="00337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7E1">
              <w:rPr>
                <w:rFonts w:ascii="Times New Roman" w:eastAsia="Times New Roman" w:hAnsi="Times New Roman" w:cs="Times New Roman"/>
                <w:lang w:eastAsia="pl-PL"/>
              </w:rPr>
              <w:t>Dopuszczający 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377E1" w:rsidRPr="003377E1" w:rsidRDefault="003377E1" w:rsidP="00337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7E1">
              <w:rPr>
                <w:rFonts w:ascii="Times New Roman" w:eastAsia="Times New Roman" w:hAnsi="Times New Roman" w:cs="Times New Roman"/>
                <w:lang w:eastAsia="pl-PL"/>
              </w:rPr>
              <w:t>Dostateczny 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377E1" w:rsidRPr="003377E1" w:rsidRDefault="003377E1" w:rsidP="00337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7E1">
              <w:rPr>
                <w:rFonts w:ascii="Times New Roman" w:eastAsia="Times New Roman" w:hAnsi="Times New Roman" w:cs="Times New Roman"/>
                <w:lang w:eastAsia="pl-PL"/>
              </w:rPr>
              <w:t>Dobry 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377E1" w:rsidRPr="003377E1" w:rsidRDefault="003377E1" w:rsidP="00337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7E1">
              <w:rPr>
                <w:rFonts w:ascii="Times New Roman" w:eastAsia="Times New Roman" w:hAnsi="Times New Roman" w:cs="Times New Roman"/>
                <w:lang w:eastAsia="pl-PL"/>
              </w:rPr>
              <w:t>Bardzo dobry 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377E1" w:rsidRPr="003377E1" w:rsidRDefault="003377E1" w:rsidP="00337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7E1">
              <w:rPr>
                <w:rFonts w:ascii="Times New Roman" w:eastAsia="Times New Roman" w:hAnsi="Times New Roman" w:cs="Times New Roman"/>
                <w:lang w:eastAsia="pl-PL"/>
              </w:rPr>
              <w:t>Celujący </w:t>
            </w:r>
          </w:p>
        </w:tc>
      </w:tr>
      <w:tr w:rsidR="003377E1" w:rsidRPr="003377E1" w:rsidTr="003377E1">
        <w:trPr>
          <w:trHeight w:val="300"/>
        </w:trPr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377E1" w:rsidRPr="003377E1" w:rsidRDefault="003377E1" w:rsidP="00337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7E1">
              <w:rPr>
                <w:rFonts w:ascii="Times New Roman" w:eastAsia="Times New Roman" w:hAnsi="Times New Roman" w:cs="Times New Roman"/>
                <w:lang w:eastAsia="pl-PL"/>
              </w:rPr>
              <w:t>0% – 39% 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377E1" w:rsidRPr="003377E1" w:rsidRDefault="003377E1" w:rsidP="00337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7E1">
              <w:rPr>
                <w:rFonts w:ascii="Times New Roman" w:eastAsia="Times New Roman" w:hAnsi="Times New Roman" w:cs="Times New Roman"/>
                <w:lang w:eastAsia="pl-PL"/>
              </w:rPr>
              <w:t>40% – 54% 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377E1" w:rsidRPr="003377E1" w:rsidRDefault="003377E1" w:rsidP="00337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7E1">
              <w:rPr>
                <w:rFonts w:ascii="Times New Roman" w:eastAsia="Times New Roman" w:hAnsi="Times New Roman" w:cs="Times New Roman"/>
                <w:lang w:eastAsia="pl-PL"/>
              </w:rPr>
              <w:t>55% – 69% 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377E1" w:rsidRPr="003377E1" w:rsidRDefault="003377E1" w:rsidP="00337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7E1">
              <w:rPr>
                <w:rFonts w:ascii="Times New Roman" w:eastAsia="Times New Roman" w:hAnsi="Times New Roman" w:cs="Times New Roman"/>
                <w:lang w:eastAsia="pl-PL"/>
              </w:rPr>
              <w:t>70% – 84% 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377E1" w:rsidRPr="003377E1" w:rsidRDefault="003377E1" w:rsidP="00337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7E1">
              <w:rPr>
                <w:rFonts w:ascii="Times New Roman" w:eastAsia="Times New Roman" w:hAnsi="Times New Roman" w:cs="Times New Roman"/>
                <w:lang w:eastAsia="pl-PL"/>
              </w:rPr>
              <w:t>85% – 94% 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377E1" w:rsidRPr="003377E1" w:rsidRDefault="003377E1" w:rsidP="00337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7E1">
              <w:rPr>
                <w:rFonts w:ascii="Times New Roman" w:eastAsia="Times New Roman" w:hAnsi="Times New Roman" w:cs="Times New Roman"/>
                <w:lang w:eastAsia="pl-PL"/>
              </w:rPr>
              <w:t>95% - 100% </w:t>
            </w:r>
          </w:p>
        </w:tc>
      </w:tr>
    </w:tbl>
    <w:p w:rsidR="003377E1" w:rsidRPr="003377E1" w:rsidRDefault="003377E1" w:rsidP="003377E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377E1">
        <w:rPr>
          <w:rFonts w:ascii="Times New Roman" w:eastAsia="Times New Roman" w:hAnsi="Times New Roman" w:cs="Times New Roman"/>
          <w:lang w:eastAsia="pl-PL"/>
        </w:rPr>
        <w:t>  </w:t>
      </w:r>
    </w:p>
    <w:p w:rsidR="003377E1" w:rsidRPr="003377E1" w:rsidRDefault="003377E1" w:rsidP="003377E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377E1">
        <w:rPr>
          <w:rFonts w:ascii="Times New Roman" w:eastAsia="Times New Roman" w:hAnsi="Times New Roman" w:cs="Times New Roman"/>
          <w:lang w:eastAsia="pl-PL"/>
        </w:rPr>
        <w:t>3. Ocena śródroczna, roczna i końcowa ustalane są za pomocą średniej ważonej ocen bieżących.  </w:t>
      </w:r>
    </w:p>
    <w:p w:rsidR="003377E1" w:rsidRPr="003377E1" w:rsidRDefault="003377E1" w:rsidP="003377E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377E1">
        <w:rPr>
          <w:rFonts w:ascii="Times New Roman" w:eastAsia="Times New Roman" w:hAnsi="Times New Roman" w:cs="Times New Roman"/>
          <w:lang w:eastAsia="pl-PL"/>
        </w:rPr>
        <w:t>4. Oceny bieżące ustalane są w skali procentowej. W ocenianiu bieżącym uczeń może uzyskać maksymalnie 100% i minimalnie 0%.  </w:t>
      </w:r>
    </w:p>
    <w:p w:rsidR="003377E1" w:rsidRPr="003377E1" w:rsidRDefault="003377E1" w:rsidP="003377E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377E1">
        <w:rPr>
          <w:rFonts w:ascii="Times New Roman" w:eastAsia="Times New Roman" w:hAnsi="Times New Roman" w:cs="Times New Roman"/>
          <w:lang w:eastAsia="pl-PL"/>
        </w:rPr>
        <w:t>5. Prace klasowe, sprawdziany, odpowiedzi ustne oraz inne formy sprawdzania wiedzy i umiejętności są obowiązkowe. W przypadku nieobecności ucznia w dzienniku wpisany zostaje symbol „</w:t>
      </w:r>
      <w:proofErr w:type="spellStart"/>
      <w:r w:rsidRPr="003377E1">
        <w:rPr>
          <w:rFonts w:ascii="Times New Roman" w:eastAsia="Times New Roman" w:hAnsi="Times New Roman" w:cs="Times New Roman"/>
          <w:lang w:eastAsia="pl-PL"/>
        </w:rPr>
        <w:t>nb</w:t>
      </w:r>
      <w:proofErr w:type="spellEnd"/>
      <w:r w:rsidRPr="003377E1">
        <w:rPr>
          <w:rFonts w:ascii="Times New Roman" w:eastAsia="Times New Roman" w:hAnsi="Times New Roman" w:cs="Times New Roman"/>
          <w:lang w:eastAsia="pl-PL"/>
        </w:rPr>
        <w:t>”.  </w:t>
      </w:r>
    </w:p>
    <w:p w:rsidR="003377E1" w:rsidRPr="003377E1" w:rsidRDefault="003377E1" w:rsidP="003377E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377E1">
        <w:rPr>
          <w:rFonts w:ascii="Times New Roman" w:eastAsia="Times New Roman" w:hAnsi="Times New Roman" w:cs="Times New Roman"/>
          <w:lang w:eastAsia="pl-PL"/>
        </w:rPr>
        <w:t>6. Uczeń zobowiązany jest nadrobić daną aktywność w ciągu dwóch tygodni od powrotu do szkoły.  </w:t>
      </w:r>
    </w:p>
    <w:p w:rsidR="003377E1" w:rsidRPr="003377E1" w:rsidRDefault="003377E1" w:rsidP="003377E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377E1">
        <w:rPr>
          <w:rFonts w:ascii="Times New Roman" w:eastAsia="Times New Roman" w:hAnsi="Times New Roman" w:cs="Times New Roman"/>
          <w:lang w:eastAsia="pl-PL"/>
        </w:rPr>
        <w:t>    W przeciwnym razie symbol „</w:t>
      </w:r>
      <w:proofErr w:type="spellStart"/>
      <w:r w:rsidRPr="003377E1">
        <w:rPr>
          <w:rFonts w:ascii="Times New Roman" w:eastAsia="Times New Roman" w:hAnsi="Times New Roman" w:cs="Times New Roman"/>
          <w:lang w:eastAsia="pl-PL"/>
        </w:rPr>
        <w:t>nb</w:t>
      </w:r>
      <w:proofErr w:type="spellEnd"/>
      <w:r w:rsidRPr="003377E1">
        <w:rPr>
          <w:rFonts w:ascii="Times New Roman" w:eastAsia="Times New Roman" w:hAnsi="Times New Roman" w:cs="Times New Roman"/>
          <w:lang w:eastAsia="pl-PL"/>
        </w:rPr>
        <w:t>” zamieniony będzie na 0%.  </w:t>
      </w:r>
    </w:p>
    <w:p w:rsidR="003377E1" w:rsidRPr="003377E1" w:rsidRDefault="003377E1" w:rsidP="003377E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377E1">
        <w:rPr>
          <w:rFonts w:ascii="Times New Roman" w:eastAsia="Times New Roman" w:hAnsi="Times New Roman" w:cs="Times New Roman"/>
          <w:lang w:eastAsia="pl-PL"/>
        </w:rPr>
        <w:lastRenderedPageBreak/>
        <w:t>7. Prace klasowe i sprawdziany są zapowiadane, z co najmniej tygodniowym wyprzedzeniem.  </w:t>
      </w:r>
    </w:p>
    <w:p w:rsidR="003377E1" w:rsidRPr="003377E1" w:rsidRDefault="003377E1" w:rsidP="003377E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377E1">
        <w:rPr>
          <w:rFonts w:ascii="Times New Roman" w:eastAsia="Times New Roman" w:hAnsi="Times New Roman" w:cs="Times New Roman"/>
          <w:lang w:eastAsia="pl-PL"/>
        </w:rPr>
        <w:t>8. Kartkówki obejmują zakres 3 ostatnich lekcji, nie muszą być zapowiadane.  </w:t>
      </w:r>
    </w:p>
    <w:p w:rsidR="003377E1" w:rsidRPr="003377E1" w:rsidRDefault="003377E1" w:rsidP="003377E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377E1">
        <w:rPr>
          <w:rFonts w:ascii="Times New Roman" w:eastAsia="Times New Roman" w:hAnsi="Times New Roman" w:cs="Times New Roman"/>
          <w:lang w:eastAsia="pl-PL"/>
        </w:rPr>
        <w:t>9. Uczeń ma prawo poprawić ocenę z pracy klasowej, sprawdzianu lub kartkówki w ciągu dwóch tygodni od dokonania wpisu w dzienniku elektronicznym. Do średniej brana jest ocena wyższa. ( może być tylko 1 poprawa ) </w:t>
      </w:r>
    </w:p>
    <w:p w:rsidR="003377E1" w:rsidRPr="003377E1" w:rsidRDefault="003377E1" w:rsidP="003377E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377E1">
        <w:rPr>
          <w:rFonts w:ascii="Times New Roman" w:eastAsia="Times New Roman" w:hAnsi="Times New Roman" w:cs="Times New Roman"/>
          <w:lang w:eastAsia="pl-PL"/>
        </w:rPr>
        <w:t>10. Jeżeli nauczyciel wyrazi zgodę na to, aby uczeń poprawił ocenę po dwóch tygodniach – do dziennika zostanie wpisana kolejna ocena (obie oceny będą liczone do średniej).  </w:t>
      </w:r>
    </w:p>
    <w:p w:rsidR="003377E1" w:rsidRPr="003377E1" w:rsidRDefault="003377E1" w:rsidP="003377E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377E1">
        <w:rPr>
          <w:rFonts w:ascii="Times New Roman" w:eastAsia="Times New Roman" w:hAnsi="Times New Roman" w:cs="Times New Roman"/>
          <w:lang w:eastAsia="pl-PL"/>
        </w:rPr>
        <w:t>11. Korzystanie przez ucznia w czasie prac pisemnych, sprawdzianów, kartkówek i innych form sprawdzania wiedzy z niedozwolonych pomocy stanowi podstawę do wystawienia oceny 0%.  </w:t>
      </w:r>
    </w:p>
    <w:p w:rsidR="003377E1" w:rsidRPr="003377E1" w:rsidRDefault="003377E1" w:rsidP="003377E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377E1">
        <w:rPr>
          <w:rFonts w:ascii="Times New Roman" w:eastAsia="Times New Roman" w:hAnsi="Times New Roman" w:cs="Times New Roman"/>
          <w:lang w:eastAsia="pl-PL"/>
        </w:rPr>
        <w:t>12. Uczeń ma prawo do dwukrotnego w ciągu semestru zgłoszenia nieprzygotowania się do lekcji (nie dotyczy prac pisemnych zapowiedzianych i projektów długoterminowych). Przez nieprzygotowanie się do lekcji rozumiemy: brak zeszytu, brak zadania domowego, niegotowość do odpowiedzi, brak pomocy potrzebnych do lekcji itp. Po wykorzystaniu limitu określonego powyżej uczeń otrzymuje za każde nieprzygotowanie ocenę 0%.  </w:t>
      </w:r>
    </w:p>
    <w:p w:rsidR="003377E1" w:rsidRPr="003377E1" w:rsidRDefault="003377E1" w:rsidP="003377E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377E1">
        <w:rPr>
          <w:rFonts w:ascii="Times New Roman" w:eastAsia="Times New Roman" w:hAnsi="Times New Roman" w:cs="Times New Roman"/>
          <w:lang w:eastAsia="pl-PL"/>
        </w:rPr>
        <w:t xml:space="preserve">13. W stosunku do ucznia, u którego stwierdzono specyficzne trudności w uczeniu się (pisemna opinia poradni </w:t>
      </w:r>
      <w:proofErr w:type="spellStart"/>
      <w:r w:rsidRPr="003377E1">
        <w:rPr>
          <w:rFonts w:ascii="Times New Roman" w:eastAsia="Times New Roman" w:hAnsi="Times New Roman" w:cs="Times New Roman"/>
          <w:lang w:eastAsia="pl-PL"/>
        </w:rPr>
        <w:t>psychologiczno</w:t>
      </w:r>
      <w:proofErr w:type="spellEnd"/>
      <w:r w:rsidRPr="003377E1">
        <w:rPr>
          <w:rFonts w:ascii="Times New Roman" w:eastAsia="Times New Roman" w:hAnsi="Times New Roman" w:cs="Times New Roman"/>
          <w:lang w:eastAsia="pl-PL"/>
        </w:rPr>
        <w:t xml:space="preserve"> – pedagogicznej) dostosowuje się wymagania edukacyjne zgodnie z odpowiednimi przepisami i zaleceniami.  </w:t>
      </w:r>
    </w:p>
    <w:p w:rsidR="003377E1" w:rsidRPr="003377E1" w:rsidRDefault="003377E1" w:rsidP="003377E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377E1">
        <w:rPr>
          <w:rFonts w:ascii="Times New Roman" w:eastAsia="Times New Roman" w:hAnsi="Times New Roman" w:cs="Times New Roman"/>
          <w:lang w:eastAsia="pl-PL"/>
        </w:rPr>
        <w:t>14. Nieobecność ucznia na lekcji zobowiązuje go do uzupełnienia materiału we własnym zakresie. </w:t>
      </w:r>
    </w:p>
    <w:p w:rsidR="003377E1" w:rsidRPr="003377E1" w:rsidRDefault="003377E1" w:rsidP="003377E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377E1">
        <w:rPr>
          <w:rFonts w:ascii="Times New Roman" w:eastAsia="Times New Roman" w:hAnsi="Times New Roman" w:cs="Times New Roman"/>
          <w:lang w:eastAsia="pl-PL"/>
        </w:rPr>
        <w:t>15. Nauczyciel nie jest zobowiązany do sprawdzania zaległych prac dostarczanych po wyznaczonych terminach. </w:t>
      </w:r>
    </w:p>
    <w:p w:rsidR="003377E1" w:rsidRPr="003377E1" w:rsidRDefault="003377E1" w:rsidP="003377E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377E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KRYTERIA UZYSKIWANIA OCEN Z PLASTYKI</w:t>
      </w:r>
      <w:r w:rsidRPr="003377E1">
        <w:rPr>
          <w:rFonts w:ascii="Times New Roman" w:eastAsia="Times New Roman" w:hAnsi="Times New Roman" w:cs="Times New Roman"/>
          <w:sz w:val="16"/>
          <w:szCs w:val="16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1"/>
        <w:gridCol w:w="2906"/>
        <w:gridCol w:w="2999"/>
      </w:tblGrid>
      <w:tr w:rsidR="003377E1" w:rsidRPr="003377E1" w:rsidTr="003377E1">
        <w:trPr>
          <w:trHeight w:val="300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377E1" w:rsidRPr="003377E1" w:rsidRDefault="003377E1" w:rsidP="003377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7E1">
              <w:rPr>
                <w:rFonts w:ascii="Times New Roman" w:eastAsia="Times New Roman" w:hAnsi="Times New Roman" w:cs="Times New Roman"/>
                <w:lang w:eastAsia="pl-PL"/>
              </w:rPr>
              <w:t>Ocena 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377E1" w:rsidRPr="003377E1" w:rsidRDefault="003377E1" w:rsidP="003377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7E1">
              <w:rPr>
                <w:rFonts w:ascii="Times New Roman" w:eastAsia="Times New Roman" w:hAnsi="Times New Roman" w:cs="Times New Roman"/>
                <w:lang w:eastAsia="pl-PL"/>
              </w:rPr>
              <w:t>Wiedza </w:t>
            </w:r>
          </w:p>
          <w:p w:rsidR="003377E1" w:rsidRPr="003377E1" w:rsidRDefault="003377E1" w:rsidP="003377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7E1">
              <w:rPr>
                <w:rFonts w:ascii="Times New Roman" w:eastAsia="Times New Roman" w:hAnsi="Times New Roman" w:cs="Times New Roman"/>
                <w:lang w:eastAsia="pl-PL"/>
              </w:rPr>
              <w:t>  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377E1" w:rsidRPr="003377E1" w:rsidRDefault="003377E1" w:rsidP="003377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7E1">
              <w:rPr>
                <w:rFonts w:ascii="Times New Roman" w:eastAsia="Times New Roman" w:hAnsi="Times New Roman" w:cs="Times New Roman"/>
                <w:lang w:eastAsia="pl-PL"/>
              </w:rPr>
              <w:t>Umiejętności </w:t>
            </w:r>
          </w:p>
          <w:p w:rsidR="003377E1" w:rsidRPr="003377E1" w:rsidRDefault="003377E1" w:rsidP="003377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7E1">
              <w:rPr>
                <w:rFonts w:ascii="Times New Roman" w:eastAsia="Times New Roman" w:hAnsi="Times New Roman" w:cs="Times New Roman"/>
                <w:lang w:eastAsia="pl-PL"/>
              </w:rPr>
              <w:t>  </w:t>
            </w:r>
          </w:p>
        </w:tc>
      </w:tr>
      <w:tr w:rsidR="003377E1" w:rsidRPr="003377E1" w:rsidTr="003377E1">
        <w:trPr>
          <w:trHeight w:val="300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377E1" w:rsidRPr="003377E1" w:rsidRDefault="003377E1" w:rsidP="00337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7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NIEDOSTATECZNA 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377E1" w:rsidRPr="003377E1" w:rsidRDefault="003377E1" w:rsidP="00337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7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1.braki wiedzy nie rokują nadziei na jej uzupełnienie   </w:t>
            </w:r>
          </w:p>
          <w:p w:rsidR="003377E1" w:rsidRPr="003377E1" w:rsidRDefault="003377E1" w:rsidP="00337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7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2.nie pamięta prostych faktów, pojęć i terminów  </w:t>
            </w:r>
          </w:p>
          <w:p w:rsidR="003377E1" w:rsidRPr="003377E1" w:rsidRDefault="003377E1" w:rsidP="00337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7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3.nie dostrzega prostych przyczyn, i skutków, </w:t>
            </w:r>
            <w:proofErr w:type="spellStart"/>
            <w:r w:rsidRPr="003377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zalezności</w:t>
            </w:r>
            <w:proofErr w:type="spellEnd"/>
            <w:r w:rsidRPr="003377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3377E1" w:rsidRPr="003377E1" w:rsidRDefault="003377E1" w:rsidP="00337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7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4.nie opanował w stopniu minimalnym zagadnień poruszanych na lekcji, 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377E1" w:rsidRPr="003377E1" w:rsidRDefault="003377E1" w:rsidP="00337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7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1.nie potrafi przy pomocy nauczyciela wykonać prostych poleceń  </w:t>
            </w:r>
          </w:p>
          <w:p w:rsidR="003377E1" w:rsidRPr="003377E1" w:rsidRDefault="003377E1" w:rsidP="00337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7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2.nie umie nazwać pojęć, nie potrafi umieszczać ich w czasie i przestrzeni, </w:t>
            </w:r>
          </w:p>
          <w:p w:rsidR="003377E1" w:rsidRPr="003377E1" w:rsidRDefault="003377E1" w:rsidP="00337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7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3.nie umie dostrzec prostych przyczyn i skutków , </w:t>
            </w:r>
            <w:proofErr w:type="spellStart"/>
            <w:r w:rsidRPr="003377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zaleznosci</w:t>
            </w:r>
            <w:proofErr w:type="spellEnd"/>
            <w:r w:rsidRPr="003377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3377E1" w:rsidRPr="003377E1" w:rsidRDefault="003377E1" w:rsidP="00337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7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4.nie rozumie  tekstu źródłowego. </w:t>
            </w:r>
          </w:p>
          <w:p w:rsidR="003377E1" w:rsidRPr="003377E1" w:rsidRDefault="003377E1" w:rsidP="00337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7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</w:tc>
      </w:tr>
      <w:tr w:rsidR="003377E1" w:rsidRPr="003377E1" w:rsidTr="003377E1">
        <w:trPr>
          <w:trHeight w:val="300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377E1" w:rsidRPr="003377E1" w:rsidRDefault="003377E1" w:rsidP="00337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7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DOPUSZCZAJĄCA ( WYMAGANIA KONIECZNE ) </w:t>
            </w:r>
          </w:p>
          <w:p w:rsidR="003377E1" w:rsidRPr="003377E1" w:rsidRDefault="003377E1" w:rsidP="00337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7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377E1" w:rsidRPr="003377E1" w:rsidRDefault="003377E1" w:rsidP="00337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7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1.uczeń posiada niepełną wiedzę określoną w podstawie programowej </w:t>
            </w:r>
          </w:p>
          <w:p w:rsidR="003377E1" w:rsidRPr="003377E1" w:rsidRDefault="003377E1" w:rsidP="00337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7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2.przy pomocy nauczyciela jest w stanie zrealizować częściowo zadania </w:t>
            </w:r>
          </w:p>
          <w:p w:rsidR="003377E1" w:rsidRPr="003377E1" w:rsidRDefault="003377E1" w:rsidP="00337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7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3.zna proste fakty, pojęcia plastyczne, także z zakresu historii sztuki,  </w:t>
            </w:r>
          </w:p>
          <w:p w:rsidR="003377E1" w:rsidRPr="003377E1" w:rsidRDefault="003377E1" w:rsidP="00337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7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5.luki w wiedzy jest w stanie uzupełnić w dłuższym okresie czasu. 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377E1" w:rsidRPr="003377E1" w:rsidRDefault="003377E1" w:rsidP="00337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7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1.przy pomocy nauczyciela umie zastosować umiejętności, które pozwolą mu uzupełnić braki w dalszym procesie  uczenia się  </w:t>
            </w:r>
          </w:p>
          <w:p w:rsidR="003377E1" w:rsidRPr="003377E1" w:rsidRDefault="003377E1" w:rsidP="00337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7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2.umie nazywać fakty, zjawiska, </w:t>
            </w:r>
          </w:p>
          <w:p w:rsidR="003377E1" w:rsidRPr="003377E1" w:rsidRDefault="003377E1" w:rsidP="00337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7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3. umie szeregować wydarzenia z zakresu historii sztuki w czasie,  </w:t>
            </w:r>
          </w:p>
          <w:p w:rsidR="003377E1" w:rsidRPr="003377E1" w:rsidRDefault="003377E1" w:rsidP="00337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7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4.dostrzega proste związki </w:t>
            </w:r>
            <w:proofErr w:type="spellStart"/>
            <w:r w:rsidRPr="003377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przyczynowo-skutkowe</w:t>
            </w:r>
            <w:proofErr w:type="spellEnd"/>
            <w:r w:rsidRPr="003377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potrafi stworzyć szkic </w:t>
            </w:r>
          </w:p>
          <w:p w:rsidR="003377E1" w:rsidRPr="003377E1" w:rsidRDefault="003377E1" w:rsidP="00337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7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5.potrafi posługiwać się </w:t>
            </w:r>
            <w:proofErr w:type="spellStart"/>
            <w:r w:rsidRPr="003377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narzedziami</w:t>
            </w:r>
            <w:proofErr w:type="spellEnd"/>
            <w:r w:rsidRPr="003377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kreślarskimi </w:t>
            </w:r>
          </w:p>
        </w:tc>
      </w:tr>
      <w:tr w:rsidR="003377E1" w:rsidRPr="003377E1" w:rsidTr="003377E1">
        <w:trPr>
          <w:trHeight w:val="300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377E1" w:rsidRPr="003377E1" w:rsidRDefault="003377E1" w:rsidP="00337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7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DOSTATECZNA ( WYMAGANIA PODSTAWOWE ) </w:t>
            </w:r>
          </w:p>
          <w:p w:rsidR="003377E1" w:rsidRPr="003377E1" w:rsidRDefault="003377E1" w:rsidP="00337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7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377E1" w:rsidRPr="003377E1" w:rsidRDefault="003377E1" w:rsidP="00337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7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1.posiada podstawową wiedzę, przewidzianą w podstawie programowej  </w:t>
            </w:r>
          </w:p>
          <w:p w:rsidR="003377E1" w:rsidRPr="003377E1" w:rsidRDefault="003377E1" w:rsidP="00337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7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2.nazywa poznane epoki sztuki i podaje ich cechy, posługuje się czasem historycznym w sztuce </w:t>
            </w:r>
          </w:p>
          <w:p w:rsidR="003377E1" w:rsidRPr="003377E1" w:rsidRDefault="003377E1" w:rsidP="00337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7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3.rozumie znaczenie złożoności , wydarzeń, zjawisk, </w:t>
            </w:r>
          </w:p>
          <w:p w:rsidR="003377E1" w:rsidRPr="003377E1" w:rsidRDefault="003377E1" w:rsidP="00337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7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4.rozumie rolę </w:t>
            </w:r>
            <w:proofErr w:type="spellStart"/>
            <w:r w:rsidRPr="003377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rolę</w:t>
            </w:r>
            <w:proofErr w:type="spellEnd"/>
            <w:r w:rsidRPr="003377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historii sztuki </w:t>
            </w:r>
          </w:p>
          <w:p w:rsidR="003377E1" w:rsidRPr="003377E1" w:rsidRDefault="003377E1" w:rsidP="00337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7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5.w pracach pisemnych popełnia błędy merytoryczne </w:t>
            </w:r>
          </w:p>
          <w:p w:rsidR="003377E1" w:rsidRPr="003377E1" w:rsidRDefault="003377E1" w:rsidP="00337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7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 Zna dostatecznie zasady projektowania graficznego, kompozycji – rozumie ich znaczenie w odbiorze wizualnym 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377E1" w:rsidRPr="003377E1" w:rsidRDefault="003377E1" w:rsidP="00337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7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1.uczeń potrafi wykonać polecenia wymagające zastosowania umiejętności przewidzianych w podstawie programowej o średnim stopniu trudności, </w:t>
            </w:r>
          </w:p>
          <w:p w:rsidR="003377E1" w:rsidRPr="003377E1" w:rsidRDefault="003377E1" w:rsidP="00337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7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2.dostrzega zmienność i ciągłość wydarzeń oraz zjawisk w historii sztuki, </w:t>
            </w:r>
          </w:p>
          <w:p w:rsidR="003377E1" w:rsidRPr="003377E1" w:rsidRDefault="003377E1" w:rsidP="00337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7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3.umieszcza fakty w czasie i przestrzeni historycznej, </w:t>
            </w:r>
          </w:p>
          <w:p w:rsidR="003377E1" w:rsidRPr="003377E1" w:rsidRDefault="003377E1" w:rsidP="00337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7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4.umie analizować źródła wiedzy z zakresu historii sztuki, </w:t>
            </w:r>
          </w:p>
          <w:p w:rsidR="003377E1" w:rsidRPr="003377E1" w:rsidRDefault="003377E1" w:rsidP="00337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7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6.stara się wypowiadać w formie ustnej lub pisemnej na konkretny temat. </w:t>
            </w:r>
          </w:p>
          <w:p w:rsidR="003377E1" w:rsidRPr="003377E1" w:rsidRDefault="003377E1" w:rsidP="00337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7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7 Potrafi </w:t>
            </w:r>
            <w:proofErr w:type="spellStart"/>
            <w:r w:rsidRPr="003377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przedstawic</w:t>
            </w:r>
            <w:proofErr w:type="spellEnd"/>
            <w:r w:rsidRPr="003377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proste wizualizacje graficzne, </w:t>
            </w:r>
            <w:proofErr w:type="spellStart"/>
            <w:r w:rsidRPr="003377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wypowiedać</w:t>
            </w:r>
            <w:proofErr w:type="spellEnd"/>
            <w:r w:rsidRPr="003377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się za </w:t>
            </w:r>
            <w:proofErr w:type="spellStart"/>
            <w:r w:rsidRPr="003377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pomoca</w:t>
            </w:r>
            <w:proofErr w:type="spellEnd"/>
            <w:r w:rsidRPr="003377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rysunku, szkicu i grafiki komputerowej w stopniu dostatecznym do komunikacji wizualnej </w:t>
            </w:r>
          </w:p>
        </w:tc>
      </w:tr>
      <w:tr w:rsidR="003377E1" w:rsidRPr="003377E1" w:rsidTr="003377E1">
        <w:trPr>
          <w:trHeight w:val="300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377E1" w:rsidRPr="003377E1" w:rsidRDefault="003377E1" w:rsidP="00337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7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DOBRA / WYMAGANIA ROZSZERZAJĄCE  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377E1" w:rsidRPr="003377E1" w:rsidRDefault="003377E1" w:rsidP="00337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7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1.uczeń opanował materiał przewidziany w podstawie programowej </w:t>
            </w:r>
          </w:p>
          <w:p w:rsidR="003377E1" w:rsidRPr="003377E1" w:rsidRDefault="003377E1" w:rsidP="00337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7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2.zna i rozumie większość pojęć z zakresu historii sztuki, kompozycji plastycznej </w:t>
            </w:r>
          </w:p>
          <w:p w:rsidR="003377E1" w:rsidRPr="003377E1" w:rsidRDefault="003377E1" w:rsidP="00337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7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3.zna przyczyny i skutki faktów, działań, </w:t>
            </w:r>
          </w:p>
          <w:p w:rsidR="003377E1" w:rsidRPr="003377E1" w:rsidRDefault="003377E1" w:rsidP="00337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7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4.rozumie związki i zależności z zakresu historii sztuki, kompozycji plastycznej, </w:t>
            </w:r>
          </w:p>
          <w:p w:rsidR="003377E1" w:rsidRPr="003377E1" w:rsidRDefault="003377E1" w:rsidP="00337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7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 xml:space="preserve">5 Potrafi dobrać odpowiednie </w:t>
            </w:r>
            <w:proofErr w:type="spellStart"/>
            <w:r w:rsidRPr="003377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narzedzia</w:t>
            </w:r>
            <w:proofErr w:type="spellEnd"/>
            <w:r w:rsidRPr="003377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i środki do wizualizacji wybranego tematu </w:t>
            </w:r>
          </w:p>
          <w:p w:rsidR="003377E1" w:rsidRPr="003377E1" w:rsidRDefault="003377E1" w:rsidP="00337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7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377E1" w:rsidRPr="003377E1" w:rsidRDefault="003377E1" w:rsidP="00337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7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1.porządkuje fakty według kryterium czasu i przestrzeni, </w:t>
            </w:r>
          </w:p>
          <w:p w:rsidR="003377E1" w:rsidRPr="003377E1" w:rsidRDefault="003377E1" w:rsidP="00337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7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2.selekcjonuje fakty i wydarzenia, rozumie związki między nimi, </w:t>
            </w:r>
          </w:p>
          <w:p w:rsidR="003377E1" w:rsidRPr="003377E1" w:rsidRDefault="003377E1" w:rsidP="00337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7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3.wykorzystuje zdobytą wiedzę, formułuje oceny, opinie i uzasadnia je, </w:t>
            </w:r>
          </w:p>
          <w:p w:rsidR="003377E1" w:rsidRPr="003377E1" w:rsidRDefault="003377E1" w:rsidP="00337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7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4.umie samodzielnie czerpać wiedzę z różnych źródeł informacji  </w:t>
            </w:r>
          </w:p>
          <w:p w:rsidR="003377E1" w:rsidRPr="003377E1" w:rsidRDefault="003377E1" w:rsidP="00337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7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5. analizuje teksty źródłowe i porównuje uzyskane informacje z innymi źródłami, </w:t>
            </w:r>
          </w:p>
          <w:p w:rsidR="003377E1" w:rsidRPr="003377E1" w:rsidRDefault="003377E1" w:rsidP="00337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7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6.powierzone mu zadania wykonuje samodzielnie </w:t>
            </w:r>
          </w:p>
          <w:p w:rsidR="003377E1" w:rsidRPr="003377E1" w:rsidRDefault="003377E1" w:rsidP="00337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7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7 Potrafi </w:t>
            </w:r>
            <w:proofErr w:type="spellStart"/>
            <w:r w:rsidRPr="003377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przedstawic</w:t>
            </w:r>
            <w:proofErr w:type="spellEnd"/>
            <w:r w:rsidRPr="003377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 wizualizacje graficzne, </w:t>
            </w:r>
            <w:proofErr w:type="spellStart"/>
            <w:r w:rsidRPr="003377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wypowiedać</w:t>
            </w:r>
            <w:proofErr w:type="spellEnd"/>
            <w:r w:rsidRPr="003377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się za </w:t>
            </w:r>
            <w:proofErr w:type="spellStart"/>
            <w:r w:rsidRPr="003377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pomoca</w:t>
            </w:r>
            <w:proofErr w:type="spellEnd"/>
            <w:r w:rsidRPr="003377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rysunku, szkicu i grafiki komputerowej, umie zaproponować alternatywne </w:t>
            </w:r>
            <w:proofErr w:type="spellStart"/>
            <w:r w:rsidRPr="003377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rozwiazana</w:t>
            </w:r>
            <w:proofErr w:type="spellEnd"/>
            <w:r w:rsidRPr="003377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 stopniu zrozumiałym dla odbiorcy </w:t>
            </w:r>
          </w:p>
        </w:tc>
      </w:tr>
      <w:tr w:rsidR="003377E1" w:rsidRPr="003377E1" w:rsidTr="003377E1">
        <w:trPr>
          <w:trHeight w:val="300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377E1" w:rsidRPr="003377E1" w:rsidRDefault="003377E1" w:rsidP="00337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7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BARDZO DOBRA ( WYMAGANIA  DOPEŁNIAJĄCE  ) </w:t>
            </w:r>
          </w:p>
          <w:p w:rsidR="003377E1" w:rsidRPr="003377E1" w:rsidRDefault="003377E1" w:rsidP="00337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7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377E1" w:rsidRPr="003377E1" w:rsidRDefault="003377E1" w:rsidP="00337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7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1.uczeń posiada zasób wiedzy określony w podstawie programowej oraz wiedzę </w:t>
            </w:r>
          </w:p>
          <w:p w:rsidR="003377E1" w:rsidRPr="003377E1" w:rsidRDefault="003377E1" w:rsidP="00337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7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  uzyskaną  w wyniku dodatkowych zainteresowań plastycznych i z zakresu historii sztuki </w:t>
            </w:r>
          </w:p>
          <w:p w:rsidR="003377E1" w:rsidRPr="003377E1" w:rsidRDefault="003377E1" w:rsidP="00337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7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2.zna przyczyny, przebieg i skutki faktów, wydarzeń, zjawisk, procesów, </w:t>
            </w:r>
          </w:p>
          <w:p w:rsidR="003377E1" w:rsidRPr="003377E1" w:rsidRDefault="003377E1" w:rsidP="00337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7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3.pamięta , wydarzenia, zjawiska i procesy potrafi je zastosować i ze swej wiedzy samodzielnie korzystać w procesie tworzenia </w:t>
            </w:r>
          </w:p>
          <w:p w:rsidR="003377E1" w:rsidRPr="003377E1" w:rsidRDefault="003377E1" w:rsidP="00337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7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4.rozumie zmienność i ciągłość procesów, 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377E1" w:rsidRPr="003377E1" w:rsidRDefault="003377E1" w:rsidP="00337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7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1.posiada umiejętności dla poziomu rozszerzającego  </w:t>
            </w:r>
          </w:p>
          <w:p w:rsidR="003377E1" w:rsidRPr="003377E1" w:rsidRDefault="003377E1" w:rsidP="00337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7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2.korzysta z różnych źródeł informacji, porównuje je i ocenia, dobiera prawidłowe zastosowania , dobiera </w:t>
            </w:r>
            <w:proofErr w:type="spellStart"/>
            <w:r w:rsidRPr="003377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własciwe</w:t>
            </w:r>
            <w:proofErr w:type="spellEnd"/>
            <w:r w:rsidRPr="003377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3377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narzedzia</w:t>
            </w:r>
            <w:proofErr w:type="spellEnd"/>
            <w:r w:rsidRPr="003377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umie przedstawić poprawnie wybrana kompozycję danej pracy </w:t>
            </w:r>
          </w:p>
          <w:p w:rsidR="003377E1" w:rsidRPr="003377E1" w:rsidRDefault="003377E1" w:rsidP="00337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7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3.formułuje i definiuje pojęcia oraz posługuje się nimi ze zrozumieniem, </w:t>
            </w:r>
          </w:p>
          <w:p w:rsidR="003377E1" w:rsidRPr="003377E1" w:rsidRDefault="003377E1" w:rsidP="00337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7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4.wykorzystuje wiedzę z pokrewnych przedmiotów, </w:t>
            </w:r>
          </w:p>
          <w:p w:rsidR="003377E1" w:rsidRPr="003377E1" w:rsidRDefault="003377E1" w:rsidP="00337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7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5.zdobytą wiedzę prezentuje w różnych formach  </w:t>
            </w:r>
          </w:p>
          <w:p w:rsidR="003377E1" w:rsidRPr="003377E1" w:rsidRDefault="003377E1" w:rsidP="00337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7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7 Potrafi </w:t>
            </w:r>
            <w:proofErr w:type="spellStart"/>
            <w:r w:rsidRPr="003377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przedstawic</w:t>
            </w:r>
            <w:proofErr w:type="spellEnd"/>
            <w:r w:rsidRPr="003377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 wizualizacje graficzne, </w:t>
            </w:r>
            <w:proofErr w:type="spellStart"/>
            <w:r w:rsidRPr="003377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wypowiedać</w:t>
            </w:r>
            <w:proofErr w:type="spellEnd"/>
            <w:r w:rsidRPr="003377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się za </w:t>
            </w:r>
            <w:proofErr w:type="spellStart"/>
            <w:r w:rsidRPr="003377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pomoca</w:t>
            </w:r>
            <w:proofErr w:type="spellEnd"/>
            <w:r w:rsidRPr="003377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rysunku, szkicu i grafiki komputerowej, umie zaproponować i przedstawić alternatywne </w:t>
            </w:r>
            <w:proofErr w:type="spellStart"/>
            <w:r w:rsidRPr="003377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rozwiazana</w:t>
            </w:r>
            <w:proofErr w:type="spellEnd"/>
            <w:r w:rsidRPr="003377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projektowe </w:t>
            </w:r>
          </w:p>
        </w:tc>
      </w:tr>
      <w:tr w:rsidR="003377E1" w:rsidRPr="003377E1" w:rsidTr="003377E1">
        <w:trPr>
          <w:trHeight w:val="300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377E1" w:rsidRPr="003377E1" w:rsidRDefault="003377E1" w:rsidP="00337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7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CELUJĄCA ( WYMAGANIA WYKRACZAJĄCE ) 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377E1" w:rsidRPr="003377E1" w:rsidRDefault="003377E1" w:rsidP="00337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7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1.uczeń posiada wiedzę  wyraźnie wykraczającą poza obowiązkowe wymagania podstawy programowej, potwierdzając ją w toku pracy lekcyjnej i pozalekcyjnej, </w:t>
            </w:r>
          </w:p>
          <w:p w:rsidR="003377E1" w:rsidRPr="003377E1" w:rsidRDefault="003377E1" w:rsidP="00337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7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2.uczestniczy w różnych konkursach plastycznych, olimpiadach,  </w:t>
            </w:r>
          </w:p>
          <w:p w:rsidR="003377E1" w:rsidRPr="003377E1" w:rsidRDefault="003377E1" w:rsidP="00337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7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3. prowadzi samodzielne poszukiwania. 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377E1" w:rsidRPr="003377E1" w:rsidRDefault="003377E1" w:rsidP="00337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7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1.samodzielnie zdobywa wiadomości, </w:t>
            </w:r>
          </w:p>
          <w:p w:rsidR="003377E1" w:rsidRPr="003377E1" w:rsidRDefault="003377E1" w:rsidP="00337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7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2.wykorzystuje zdobytą wiedzę  w nowych sytuacjach poznawczych, </w:t>
            </w:r>
          </w:p>
          <w:p w:rsidR="003377E1" w:rsidRPr="003377E1" w:rsidRDefault="003377E1" w:rsidP="00337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7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3.umie dokonać syntezy, analizy materiału oraz powiązać je z zagadnieniami poznanymi na innych przedmiotach </w:t>
            </w:r>
          </w:p>
          <w:p w:rsidR="003377E1" w:rsidRPr="003377E1" w:rsidRDefault="003377E1" w:rsidP="00337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7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4.umie samodzielnie wykorzystać zdobytą wiedzę w pracach projektowych. </w:t>
            </w:r>
          </w:p>
          <w:p w:rsidR="003377E1" w:rsidRPr="003377E1" w:rsidRDefault="003377E1" w:rsidP="00337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7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 Jest kreatywny i twórczy </w:t>
            </w:r>
          </w:p>
          <w:p w:rsidR="003377E1" w:rsidRPr="003377E1" w:rsidRDefault="003377E1" w:rsidP="003377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77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6 Potrafi </w:t>
            </w:r>
            <w:proofErr w:type="spellStart"/>
            <w:r w:rsidRPr="003377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przedstawic</w:t>
            </w:r>
            <w:proofErr w:type="spellEnd"/>
            <w:r w:rsidRPr="003377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 wizualizacje graficzne, </w:t>
            </w:r>
            <w:proofErr w:type="spellStart"/>
            <w:r w:rsidRPr="003377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wypowiedać</w:t>
            </w:r>
            <w:proofErr w:type="spellEnd"/>
            <w:r w:rsidRPr="003377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się za </w:t>
            </w:r>
            <w:proofErr w:type="spellStart"/>
            <w:r w:rsidRPr="003377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pomoca</w:t>
            </w:r>
            <w:proofErr w:type="spellEnd"/>
            <w:r w:rsidRPr="003377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rysunku, szkicu i grafiki komputerowej, Samodzielnie przedstawia alternatywne </w:t>
            </w:r>
            <w:proofErr w:type="spellStart"/>
            <w:r w:rsidRPr="003377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rozwiazana</w:t>
            </w:r>
            <w:proofErr w:type="spellEnd"/>
            <w:r w:rsidRPr="003377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projektowe </w:t>
            </w:r>
          </w:p>
        </w:tc>
      </w:tr>
    </w:tbl>
    <w:p w:rsidR="003377E1" w:rsidRPr="003377E1" w:rsidRDefault="003377E1" w:rsidP="003377E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377E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377E1" w:rsidRPr="003377E1" w:rsidRDefault="003377E1" w:rsidP="003377E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377E1">
        <w:rPr>
          <w:rFonts w:ascii="Calibri" w:eastAsia="Times New Roman" w:hAnsi="Calibri" w:cs="Segoe UI"/>
          <w:sz w:val="20"/>
          <w:szCs w:val="20"/>
          <w:lang w:eastAsia="pl-PL"/>
        </w:rPr>
        <w:t>Przy wystawianiu ocen proponowanych oraz śródrocznych, rocznych i końcowych uwzględnia się zasadę ważenia ocen . Ocenianie prac uczniów wg progu procentowego na oceny:  </w:t>
      </w:r>
    </w:p>
    <w:p w:rsidR="003377E1" w:rsidRPr="003377E1" w:rsidRDefault="003377E1" w:rsidP="003377E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377E1">
        <w:rPr>
          <w:rFonts w:ascii="Calibri" w:eastAsia="Times New Roman" w:hAnsi="Calibri" w:cs="Segoe UI"/>
          <w:sz w:val="20"/>
          <w:szCs w:val="20"/>
          <w:lang w:eastAsia="pl-PL"/>
        </w:rPr>
        <w:t>Ocena klasyfikacyjna śródroczna, roczna i końcowa ustalana jest według następującego schematu (zgodnie z WSO): • 0% - 39% - niedostateczny • 40% - 54% - dopuszczający • 55% - 69% - dostateczny • 70% - 84% - dobry • 95% - 100% - celujący </w:t>
      </w:r>
    </w:p>
    <w:p w:rsidR="008577EB" w:rsidRDefault="008577EB">
      <w:bookmarkStart w:id="0" w:name="_GoBack"/>
      <w:bookmarkEnd w:id="0"/>
    </w:p>
    <w:sectPr w:rsidR="00857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24D0A"/>
    <w:multiLevelType w:val="multilevel"/>
    <w:tmpl w:val="7084F4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A8714C"/>
    <w:multiLevelType w:val="multilevel"/>
    <w:tmpl w:val="8EC0E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7E1"/>
    <w:rsid w:val="003377E1"/>
    <w:rsid w:val="0085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2E8D4-7511-4873-8F49-EC13165B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33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377E1"/>
  </w:style>
  <w:style w:type="character" w:customStyle="1" w:styleId="eop">
    <w:name w:val="eop"/>
    <w:basedOn w:val="Domylnaczcionkaakapitu"/>
    <w:rsid w:val="003377E1"/>
  </w:style>
  <w:style w:type="character" w:customStyle="1" w:styleId="spellingerror">
    <w:name w:val="spellingerror"/>
    <w:basedOn w:val="Domylnaczcionkaakapitu"/>
    <w:rsid w:val="003377E1"/>
  </w:style>
  <w:style w:type="character" w:customStyle="1" w:styleId="contextualspellingandgrammarerror">
    <w:name w:val="contextualspellingandgrammarerror"/>
    <w:basedOn w:val="Domylnaczcionkaakapitu"/>
    <w:rsid w:val="003377E1"/>
  </w:style>
  <w:style w:type="character" w:customStyle="1" w:styleId="scxw267264757">
    <w:name w:val="scxw267264757"/>
    <w:basedOn w:val="Domylnaczcionkaakapitu"/>
    <w:rsid w:val="00337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0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6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3223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5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04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0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2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35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8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14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39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36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33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59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2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3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6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3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59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1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0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5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275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5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4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5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2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5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46673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9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75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1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65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05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07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0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00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20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94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99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43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8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9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90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36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76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77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8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17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3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8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98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17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65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14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7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97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26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86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0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46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2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42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4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20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94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36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54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93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4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85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22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96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78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40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82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5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52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1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2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65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4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35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53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43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8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52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66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07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8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21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9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0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06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28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78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66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0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9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5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82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22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75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75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97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4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9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51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5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58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32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34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3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68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58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05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82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09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507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8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0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lipbook.nowaera.pl/dokumenty/Flipbook/Plastyka-spotkania-ze-sztuka%5bPP%5d%5bpr_2019%5d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6BF4F6A01BF04EA0B3852B0E6BC977" ma:contentTypeVersion="15" ma:contentTypeDescription="Utwórz nowy dokument." ma:contentTypeScope="" ma:versionID="013bbceb33af779ea5dedd01c36d8f6f">
  <xsd:schema xmlns:xsd="http://www.w3.org/2001/XMLSchema" xmlns:xs="http://www.w3.org/2001/XMLSchema" xmlns:p="http://schemas.microsoft.com/office/2006/metadata/properties" xmlns:ns2="05b866b0-54e0-490d-8d7d-2d3a537bd49c" xmlns:ns3="805d8f24-aad5-4c3a-a1d4-b9ddec1b4c31" targetNamespace="http://schemas.microsoft.com/office/2006/metadata/properties" ma:root="true" ma:fieldsID="205fc6b7bf021ec5813e10a0cd40173b" ns2:_="" ns3:_="">
    <xsd:import namespace="05b866b0-54e0-490d-8d7d-2d3a537bd49c"/>
    <xsd:import namespace="805d8f24-aad5-4c3a-a1d4-b9ddec1b4c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Uwagi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866b0-54e0-490d-8d7d-2d3a537bd4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Uwagi" ma:index="16" nillable="true" ma:displayName="Uwagi" ma:description="Uwagi do plików" ma:format="Dropdown" ma:internalName="Uwagi">
      <xsd:simpleType>
        <xsd:restriction base="dms:Text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a60c7973-9c9b-4fb8-aaf1-3a8611f519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d8f24-aad5-4c3a-a1d4-b9ddec1b4c3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6a91f97-5c45-4d61-a4cc-48a7162ec35a}" ma:internalName="TaxCatchAll" ma:showField="CatchAllData" ma:web="805d8f24-aad5-4c3a-a1d4-b9ddec1b4c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b866b0-54e0-490d-8d7d-2d3a537bd49c">
      <Terms xmlns="http://schemas.microsoft.com/office/infopath/2007/PartnerControls"/>
    </lcf76f155ced4ddcb4097134ff3c332f>
    <Uwagi xmlns="05b866b0-54e0-490d-8d7d-2d3a537bd49c" xsi:nil="true"/>
    <TaxCatchAll xmlns="805d8f24-aad5-4c3a-a1d4-b9ddec1b4c31" xsi:nil="true"/>
  </documentManagement>
</p:properties>
</file>

<file path=customXml/itemProps1.xml><?xml version="1.0" encoding="utf-8"?>
<ds:datastoreItem xmlns:ds="http://schemas.openxmlformats.org/officeDocument/2006/customXml" ds:itemID="{568EEF0B-5190-400E-A51D-6C78F6DDE394}"/>
</file>

<file path=customXml/itemProps2.xml><?xml version="1.0" encoding="utf-8"?>
<ds:datastoreItem xmlns:ds="http://schemas.openxmlformats.org/officeDocument/2006/customXml" ds:itemID="{696AD2C1-28DA-49E5-AA85-74D2408A0C28}"/>
</file>

<file path=customXml/itemProps3.xml><?xml version="1.0" encoding="utf-8"?>
<ds:datastoreItem xmlns:ds="http://schemas.openxmlformats.org/officeDocument/2006/customXml" ds:itemID="{2DDBDF7F-B1C0-4794-8056-1FCA49822B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1484</Words>
  <Characters>8904</Characters>
  <Application>Microsoft Office Word</Application>
  <DocSecurity>0</DocSecurity>
  <Lines>74</Lines>
  <Paragraphs>20</Paragraphs>
  <ScaleCrop>false</ScaleCrop>
  <Company/>
  <LinksUpToDate>false</LinksUpToDate>
  <CharactersWithSpaces>10368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Żak</dc:creator>
  <cp:keywords/>
  <dc:description/>
  <cp:lastModifiedBy>Marek Żak</cp:lastModifiedBy>
  <cp:revision>1</cp:revision>
  <dcterms:created xsi:type="dcterms:W3CDTF">2022-08-30T20:28:00Z</dcterms:created>
  <dcterms:modified xsi:type="dcterms:W3CDTF">2022-08-30T20:30:00Z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0x010100D46BF4F6A01BF04EA0B3852B0E6BC977</vt:lpwstr>
  </property>
</Properties>
</file>